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703767">
        <w:trPr>
          <w:trHeight w:val="316"/>
        </w:trPr>
        <w:tc>
          <w:tcPr>
            <w:tcW w:w="2160" w:type="dxa"/>
          </w:tcPr>
          <w:p w:rsidR="00576B1D" w:rsidRPr="00703767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703767">
              <w:rPr>
                <w:b/>
                <w:sz w:val="24"/>
                <w:szCs w:val="24"/>
              </w:rPr>
              <w:t>Pregão</w:t>
            </w:r>
            <w:r w:rsidRPr="0070376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376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703767" w:rsidRDefault="00BF1CE4" w:rsidP="006C00F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703767">
              <w:rPr>
                <w:b/>
                <w:sz w:val="24"/>
                <w:szCs w:val="24"/>
              </w:rPr>
              <w:t>Nº</w:t>
            </w:r>
            <w:r w:rsidRPr="007037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3767">
              <w:rPr>
                <w:b/>
                <w:sz w:val="24"/>
                <w:szCs w:val="24"/>
              </w:rPr>
              <w:t>0</w:t>
            </w:r>
            <w:r w:rsidR="006C00FF" w:rsidRPr="00703767">
              <w:rPr>
                <w:b/>
                <w:sz w:val="24"/>
                <w:szCs w:val="24"/>
              </w:rPr>
              <w:t>21</w:t>
            </w:r>
            <w:r w:rsidRPr="00703767">
              <w:rPr>
                <w:b/>
                <w:sz w:val="24"/>
                <w:szCs w:val="24"/>
              </w:rPr>
              <w:t>/2</w:t>
            </w:r>
            <w:r w:rsidR="008F1A61" w:rsidRPr="00703767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703767">
        <w:trPr>
          <w:trHeight w:val="318"/>
        </w:trPr>
        <w:tc>
          <w:tcPr>
            <w:tcW w:w="2160" w:type="dxa"/>
          </w:tcPr>
          <w:p w:rsidR="00576B1D" w:rsidRPr="00703767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70376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703767" w:rsidRDefault="00BF1CE4" w:rsidP="006C00F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703767">
              <w:rPr>
                <w:sz w:val="24"/>
                <w:szCs w:val="24"/>
              </w:rPr>
              <w:t>Nº</w:t>
            </w:r>
            <w:r w:rsidRPr="00703767">
              <w:rPr>
                <w:spacing w:val="-2"/>
                <w:sz w:val="24"/>
                <w:szCs w:val="24"/>
              </w:rPr>
              <w:t xml:space="preserve"> </w:t>
            </w:r>
            <w:r w:rsidR="006C00FF" w:rsidRPr="00703767">
              <w:rPr>
                <w:sz w:val="24"/>
                <w:szCs w:val="24"/>
              </w:rPr>
              <w:t>6624</w:t>
            </w:r>
            <w:r w:rsidRPr="00703767">
              <w:rPr>
                <w:sz w:val="24"/>
                <w:szCs w:val="24"/>
              </w:rPr>
              <w:t>/21</w:t>
            </w:r>
          </w:p>
        </w:tc>
      </w:tr>
      <w:tr w:rsidR="002B604B" w:rsidRPr="00703767">
        <w:trPr>
          <w:trHeight w:val="318"/>
        </w:trPr>
        <w:tc>
          <w:tcPr>
            <w:tcW w:w="2160" w:type="dxa"/>
          </w:tcPr>
          <w:p w:rsidR="002B604B" w:rsidRPr="00703767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70376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703767" w:rsidRDefault="002B604B" w:rsidP="006C00FF">
            <w:pPr>
              <w:pStyle w:val="TableParagraph"/>
              <w:rPr>
                <w:sz w:val="24"/>
                <w:szCs w:val="24"/>
              </w:rPr>
            </w:pPr>
            <w:r w:rsidRPr="00703767">
              <w:rPr>
                <w:sz w:val="24"/>
                <w:szCs w:val="24"/>
              </w:rPr>
              <w:t>N°</w:t>
            </w:r>
            <w:r w:rsidRPr="00703767">
              <w:rPr>
                <w:spacing w:val="-1"/>
                <w:sz w:val="24"/>
                <w:szCs w:val="24"/>
              </w:rPr>
              <w:t xml:space="preserve"> </w:t>
            </w:r>
            <w:r w:rsidR="006C00FF" w:rsidRPr="00703767">
              <w:rPr>
                <w:sz w:val="24"/>
                <w:szCs w:val="24"/>
              </w:rPr>
              <w:t>190</w:t>
            </w:r>
            <w:r w:rsidRPr="00703767">
              <w:rPr>
                <w:sz w:val="24"/>
                <w:szCs w:val="24"/>
              </w:rPr>
              <w:t>/21 –</w:t>
            </w:r>
            <w:r w:rsidRPr="00703767">
              <w:rPr>
                <w:spacing w:val="-1"/>
                <w:sz w:val="24"/>
                <w:szCs w:val="24"/>
              </w:rPr>
              <w:t xml:space="preserve"> </w:t>
            </w:r>
            <w:r w:rsidRPr="00703767">
              <w:rPr>
                <w:sz w:val="24"/>
                <w:szCs w:val="24"/>
              </w:rPr>
              <w:t>SM</w:t>
            </w:r>
            <w:r w:rsidR="004500EA" w:rsidRPr="00703767">
              <w:rPr>
                <w:sz w:val="24"/>
                <w:szCs w:val="24"/>
              </w:rPr>
              <w:t>S</w:t>
            </w:r>
          </w:p>
        </w:tc>
      </w:tr>
      <w:tr w:rsidR="002B604B" w:rsidRPr="00703767">
        <w:trPr>
          <w:trHeight w:val="318"/>
        </w:trPr>
        <w:tc>
          <w:tcPr>
            <w:tcW w:w="2160" w:type="dxa"/>
          </w:tcPr>
          <w:p w:rsidR="002B604B" w:rsidRPr="00703767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703767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703767" w:rsidRDefault="00576B1D">
      <w:pPr>
        <w:pStyle w:val="Corpodetexto"/>
        <w:spacing w:before="11"/>
      </w:pPr>
    </w:p>
    <w:p w:rsidR="00576B1D" w:rsidRPr="00703767" w:rsidRDefault="00BF1CE4">
      <w:pPr>
        <w:pStyle w:val="Ttulo1"/>
        <w:spacing w:before="90"/>
        <w:ind w:left="4599" w:right="4614"/>
        <w:jc w:val="center"/>
      </w:pPr>
      <w:r w:rsidRPr="00703767">
        <w:t>ATA</w:t>
      </w:r>
    </w:p>
    <w:p w:rsidR="00576B1D" w:rsidRPr="00703767" w:rsidRDefault="00576B1D">
      <w:pPr>
        <w:pStyle w:val="Corpodetexto"/>
        <w:spacing w:before="11"/>
        <w:rPr>
          <w:b/>
        </w:rPr>
      </w:pPr>
    </w:p>
    <w:p w:rsidR="00703767" w:rsidRDefault="00BF1CE4" w:rsidP="00B13608">
      <w:pPr>
        <w:spacing w:line="360" w:lineRule="auto"/>
        <w:ind w:left="100" w:right="115"/>
        <w:jc w:val="both"/>
        <w:rPr>
          <w:spacing w:val="1"/>
          <w:sz w:val="24"/>
          <w:szCs w:val="24"/>
        </w:rPr>
      </w:pPr>
      <w:r w:rsidRPr="00703767">
        <w:rPr>
          <w:sz w:val="24"/>
          <w:szCs w:val="24"/>
        </w:rPr>
        <w:t xml:space="preserve">Aos </w:t>
      </w:r>
      <w:r w:rsidR="009B49E6" w:rsidRPr="00703767">
        <w:rPr>
          <w:sz w:val="24"/>
          <w:szCs w:val="24"/>
        </w:rPr>
        <w:t>06</w:t>
      </w:r>
      <w:r w:rsidRPr="00703767">
        <w:rPr>
          <w:sz w:val="24"/>
          <w:szCs w:val="24"/>
        </w:rPr>
        <w:t xml:space="preserve"> dias do mês de </w:t>
      </w:r>
      <w:r w:rsidR="006C00FF" w:rsidRPr="00703767">
        <w:rPr>
          <w:sz w:val="24"/>
          <w:szCs w:val="24"/>
        </w:rPr>
        <w:t>abril</w:t>
      </w:r>
      <w:r w:rsidRPr="00703767">
        <w:rPr>
          <w:sz w:val="24"/>
          <w:szCs w:val="24"/>
        </w:rPr>
        <w:t xml:space="preserve"> do ano de dois mil e vinte e </w:t>
      </w:r>
      <w:r w:rsidR="00B93E46" w:rsidRPr="00703767">
        <w:rPr>
          <w:sz w:val="24"/>
          <w:szCs w:val="24"/>
        </w:rPr>
        <w:t>dois</w:t>
      </w:r>
      <w:r w:rsidRPr="00703767">
        <w:rPr>
          <w:sz w:val="24"/>
          <w:szCs w:val="24"/>
        </w:rPr>
        <w:t>, na Prefeitura Municipal de Bom</w:t>
      </w:r>
      <w:r w:rsidRPr="00703767">
        <w:rPr>
          <w:spacing w:val="1"/>
          <w:sz w:val="24"/>
          <w:szCs w:val="24"/>
        </w:rPr>
        <w:t xml:space="preserve"> </w:t>
      </w:r>
      <w:r w:rsidRPr="00703767">
        <w:rPr>
          <w:sz w:val="24"/>
          <w:szCs w:val="24"/>
        </w:rPr>
        <w:t xml:space="preserve">Jardim, às </w:t>
      </w:r>
      <w:r w:rsidR="009B49E6" w:rsidRPr="00703767">
        <w:rPr>
          <w:sz w:val="24"/>
          <w:szCs w:val="24"/>
        </w:rPr>
        <w:t>quatroze</w:t>
      </w:r>
      <w:r w:rsidRPr="00703767">
        <w:rPr>
          <w:sz w:val="24"/>
          <w:szCs w:val="24"/>
        </w:rPr>
        <w:t xml:space="preserve"> horas, </w:t>
      </w:r>
      <w:r w:rsidR="008F1A61" w:rsidRPr="00703767">
        <w:rPr>
          <w:sz w:val="24"/>
          <w:szCs w:val="24"/>
        </w:rPr>
        <w:t xml:space="preserve">reuniu-se </w:t>
      </w:r>
      <w:r w:rsidR="00F41A50" w:rsidRPr="00703767">
        <w:rPr>
          <w:sz w:val="24"/>
          <w:szCs w:val="24"/>
        </w:rPr>
        <w:t>a</w:t>
      </w:r>
      <w:r w:rsidR="008F1A61" w:rsidRPr="00703767">
        <w:rPr>
          <w:sz w:val="24"/>
          <w:szCs w:val="24"/>
        </w:rPr>
        <w:t xml:space="preserve"> Pregoeir</w:t>
      </w:r>
      <w:r w:rsidR="00F41A50" w:rsidRPr="00703767">
        <w:rPr>
          <w:sz w:val="24"/>
          <w:szCs w:val="24"/>
        </w:rPr>
        <w:t>a</w:t>
      </w:r>
      <w:r w:rsidR="008F1A61" w:rsidRPr="00703767">
        <w:rPr>
          <w:sz w:val="24"/>
          <w:szCs w:val="24"/>
        </w:rPr>
        <w:t xml:space="preserve">: </w:t>
      </w:r>
      <w:r w:rsidR="00DB41BD" w:rsidRPr="00703767">
        <w:rPr>
          <w:sz w:val="24"/>
          <w:szCs w:val="24"/>
        </w:rPr>
        <w:t>Marineis Ayres de Jesus – Mat.</w:t>
      </w:r>
      <w:r w:rsidR="00DB41BD" w:rsidRPr="00703767">
        <w:rPr>
          <w:spacing w:val="1"/>
          <w:sz w:val="24"/>
          <w:szCs w:val="24"/>
        </w:rPr>
        <w:t xml:space="preserve"> </w:t>
      </w:r>
      <w:r w:rsidR="00DB41BD" w:rsidRPr="00703767">
        <w:rPr>
          <w:sz w:val="24"/>
          <w:szCs w:val="24"/>
        </w:rPr>
        <w:t xml:space="preserve">12/1441 – SMA, </w:t>
      </w:r>
      <w:r w:rsidR="006C00FF" w:rsidRPr="00703767">
        <w:rPr>
          <w:sz w:val="24"/>
          <w:szCs w:val="24"/>
        </w:rPr>
        <w:t xml:space="preserve">Herlon Chenicharo Ferçura – Mat. 10/2427 – SMTDC, Marília Monnerat da Rosa Barrozo – Mat. 12/3560 – GP e </w:t>
      </w:r>
      <w:r w:rsidR="006C00FF" w:rsidRPr="00703767">
        <w:rPr>
          <w:color w:val="000000"/>
          <w:sz w:val="24"/>
          <w:szCs w:val="24"/>
        </w:rPr>
        <w:t>Maria Lídia Feiteira Talyuli –</w:t>
      </w:r>
      <w:r w:rsidR="00A619AE" w:rsidRPr="00703767">
        <w:rPr>
          <w:color w:val="000000"/>
          <w:sz w:val="24"/>
          <w:szCs w:val="24"/>
        </w:rPr>
        <w:t xml:space="preserve"> </w:t>
      </w:r>
      <w:r w:rsidR="006C00FF" w:rsidRPr="00703767">
        <w:rPr>
          <w:color w:val="000000"/>
          <w:sz w:val="24"/>
          <w:szCs w:val="24"/>
        </w:rPr>
        <w:t>Mat. 12/4003 – SMA,</w:t>
      </w:r>
      <w:r w:rsidR="006C00FF" w:rsidRPr="00703767">
        <w:rPr>
          <w:sz w:val="24"/>
          <w:szCs w:val="24"/>
        </w:rPr>
        <w:t xml:space="preserve"> </w:t>
      </w:r>
      <w:r w:rsidR="00212F3C" w:rsidRPr="00703767">
        <w:rPr>
          <w:sz w:val="24"/>
          <w:szCs w:val="24"/>
        </w:rPr>
        <w:t>bem como a presença dos representante</w:t>
      </w:r>
      <w:r w:rsidR="009B49E6" w:rsidRPr="00703767">
        <w:rPr>
          <w:sz w:val="24"/>
          <w:szCs w:val="24"/>
        </w:rPr>
        <w:t>s</w:t>
      </w:r>
      <w:r w:rsidR="00212F3C" w:rsidRPr="00703767">
        <w:rPr>
          <w:sz w:val="24"/>
          <w:szCs w:val="24"/>
        </w:rPr>
        <w:t xml:space="preserve"> do setor requisitante, </w:t>
      </w:r>
      <w:r w:rsidR="006C00FF" w:rsidRPr="00703767">
        <w:rPr>
          <w:sz w:val="24"/>
          <w:szCs w:val="24"/>
        </w:rPr>
        <w:t xml:space="preserve">Srª Jordana Hoelz da Silva, Diretora de Serviços Farmacêuticos e Sr. </w:t>
      </w:r>
      <w:r w:rsidR="00703767" w:rsidRPr="00703767">
        <w:rPr>
          <w:sz w:val="24"/>
          <w:szCs w:val="24"/>
        </w:rPr>
        <w:t>Rodrigo Romito Gonçalves</w:t>
      </w:r>
      <w:r w:rsidR="006C00FF" w:rsidRPr="00703767">
        <w:rPr>
          <w:sz w:val="24"/>
          <w:szCs w:val="24"/>
        </w:rPr>
        <w:t>, Farmacêutico</w:t>
      </w:r>
      <w:r w:rsidR="009411A3">
        <w:rPr>
          <w:sz w:val="24"/>
          <w:szCs w:val="24"/>
        </w:rPr>
        <w:t xml:space="preserve">. Conforme processo 2477/22 foi dada a reabertura </w:t>
      </w:r>
      <w:r w:rsidR="0081174F" w:rsidRPr="00B13608">
        <w:rPr>
          <w:sz w:val="24"/>
          <w:szCs w:val="24"/>
        </w:rPr>
        <w:t xml:space="preserve">para </w:t>
      </w:r>
      <w:r w:rsidR="002D5043" w:rsidRPr="002D5043">
        <w:rPr>
          <w:sz w:val="24"/>
          <w:szCs w:val="24"/>
        </w:rPr>
        <w:t xml:space="preserve">dar continuidade </w:t>
      </w:r>
      <w:proofErr w:type="gramStart"/>
      <w:r w:rsidR="002D5043" w:rsidRPr="002D5043">
        <w:rPr>
          <w:sz w:val="24"/>
          <w:szCs w:val="24"/>
        </w:rPr>
        <w:t>a</w:t>
      </w:r>
      <w:proofErr w:type="gramEnd"/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 xml:space="preserve">licitação na modalidade Pregão Presencial, atendendo ao solicitado no processo nº </w:t>
      </w:r>
      <w:r w:rsidR="00FE3EF9" w:rsidRPr="00B13608">
        <w:rPr>
          <w:sz w:val="24"/>
          <w:szCs w:val="24"/>
        </w:rPr>
        <w:t>6624</w:t>
      </w:r>
      <w:r w:rsidR="00105908" w:rsidRPr="00B13608">
        <w:rPr>
          <w:sz w:val="24"/>
          <w:szCs w:val="24"/>
        </w:rPr>
        <w:t>/21,</w:t>
      </w:r>
      <w:r w:rsidR="005574A1" w:rsidRPr="00B13608">
        <w:rPr>
          <w:sz w:val="24"/>
          <w:szCs w:val="24"/>
        </w:rPr>
        <w:t xml:space="preserve"> da Secretaria Municipal de </w:t>
      </w:r>
      <w:r w:rsidR="00FE3EF9" w:rsidRPr="00B13608">
        <w:rPr>
          <w:sz w:val="24"/>
          <w:szCs w:val="24"/>
        </w:rPr>
        <w:t>Saúde</w:t>
      </w:r>
      <w:r w:rsidR="00FF2CD6" w:rsidRPr="00B13608">
        <w:rPr>
          <w:sz w:val="24"/>
          <w:szCs w:val="24"/>
        </w:rPr>
        <w:t>,</w:t>
      </w:r>
      <w:r w:rsidRPr="00B13608">
        <w:rPr>
          <w:spacing w:val="1"/>
          <w:sz w:val="24"/>
          <w:szCs w:val="24"/>
        </w:rPr>
        <w:t xml:space="preserve"> </w:t>
      </w:r>
      <w:r w:rsidR="009635F0" w:rsidRPr="00B13608">
        <w:rPr>
          <w:sz w:val="24"/>
          <w:szCs w:val="24"/>
        </w:rPr>
        <w:t>que trata da: “</w:t>
      </w:r>
      <w:r w:rsidR="00FE3EF9" w:rsidRPr="00B13608">
        <w:rPr>
          <w:sz w:val="24"/>
          <w:szCs w:val="24"/>
        </w:rPr>
        <w:t>Eventual e futura aquisição de MEDICAMENTOS, para atender a demanda dos pacientes cadastrados na Farmácia Municipal de Bom Jardim, pelo perí</w:t>
      </w:r>
      <w:r w:rsidR="00703767">
        <w:rPr>
          <w:sz w:val="24"/>
          <w:szCs w:val="24"/>
        </w:rPr>
        <w:t>odo estimado de 12 (doze) meses”</w:t>
      </w:r>
      <w:r w:rsidR="009411A3">
        <w:rPr>
          <w:sz w:val="24"/>
          <w:szCs w:val="24"/>
        </w:rPr>
        <w:t>.</w:t>
      </w:r>
      <w:r w:rsidR="00703767">
        <w:rPr>
          <w:sz w:val="24"/>
          <w:szCs w:val="24"/>
        </w:rPr>
        <w:t xml:space="preserve"> </w:t>
      </w:r>
      <w:r w:rsidR="00A619AE" w:rsidRPr="00B13608">
        <w:rPr>
          <w:sz w:val="24"/>
          <w:szCs w:val="24"/>
        </w:rPr>
        <w:t xml:space="preserve">As seguintes empresas </w:t>
      </w:r>
      <w:r w:rsidR="00A619AE" w:rsidRPr="00B13608">
        <w:rPr>
          <w:b/>
          <w:sz w:val="24"/>
          <w:szCs w:val="24"/>
        </w:rPr>
        <w:t>DROGARIA LUTTERBACH PINHEIRO LTDA</w:t>
      </w:r>
      <w:r w:rsidR="00A619AE">
        <w:rPr>
          <w:b/>
          <w:sz w:val="24"/>
          <w:szCs w:val="24"/>
        </w:rPr>
        <w:t xml:space="preserve"> e</w:t>
      </w:r>
      <w:r w:rsidR="00A619AE" w:rsidRPr="00B13608">
        <w:rPr>
          <w:b/>
          <w:sz w:val="24"/>
          <w:szCs w:val="24"/>
        </w:rPr>
        <w:t xml:space="preserve"> PERES DE FARIA FARMACIA LTDA </w:t>
      </w:r>
      <w:r w:rsidR="00A619AE" w:rsidRPr="00B13608">
        <w:rPr>
          <w:sz w:val="24"/>
          <w:szCs w:val="24"/>
        </w:rPr>
        <w:t>compareceram</w:t>
      </w:r>
      <w:r w:rsidR="00A619AE" w:rsidRPr="00B13608">
        <w:rPr>
          <w:spacing w:val="8"/>
          <w:sz w:val="24"/>
          <w:szCs w:val="24"/>
        </w:rPr>
        <w:t xml:space="preserve"> </w:t>
      </w:r>
      <w:r w:rsidR="00A619AE" w:rsidRPr="00B13608">
        <w:rPr>
          <w:sz w:val="24"/>
          <w:szCs w:val="24"/>
        </w:rPr>
        <w:t xml:space="preserve">para </w:t>
      </w:r>
      <w:r w:rsidR="00A619AE">
        <w:rPr>
          <w:sz w:val="24"/>
          <w:szCs w:val="24"/>
        </w:rPr>
        <w:t>a continuidade do</w:t>
      </w:r>
      <w:r w:rsidR="00A619AE" w:rsidRPr="00B13608">
        <w:rPr>
          <w:sz w:val="24"/>
          <w:szCs w:val="24"/>
        </w:rPr>
        <w:t xml:space="preserve"> certame. </w:t>
      </w:r>
      <w:r w:rsidR="00A619AE" w:rsidRPr="00B13608">
        <w:rPr>
          <w:spacing w:val="1"/>
          <w:sz w:val="24"/>
          <w:szCs w:val="24"/>
        </w:rPr>
        <w:t xml:space="preserve">A empresa </w:t>
      </w:r>
      <w:r w:rsidR="00A619AE" w:rsidRPr="00B13608">
        <w:rPr>
          <w:b/>
          <w:sz w:val="24"/>
          <w:szCs w:val="24"/>
        </w:rPr>
        <w:t>DROGARIA LUTTERBACH PINHEIRO LTDA</w:t>
      </w:r>
      <w:r w:rsidR="00A619AE" w:rsidRPr="00B13608">
        <w:rPr>
          <w:sz w:val="24"/>
          <w:szCs w:val="24"/>
        </w:rPr>
        <w:t xml:space="preserve"> representada por </w:t>
      </w:r>
      <w:r w:rsidR="00A619AE" w:rsidRPr="00B13608">
        <w:rPr>
          <w:i/>
          <w:sz w:val="24"/>
          <w:szCs w:val="24"/>
        </w:rPr>
        <w:t xml:space="preserve">Gustavo Ornellas Pinheiro, </w:t>
      </w:r>
      <w:r w:rsidR="00A619AE" w:rsidRPr="00B13608">
        <w:rPr>
          <w:spacing w:val="1"/>
          <w:sz w:val="24"/>
          <w:szCs w:val="24"/>
        </w:rPr>
        <w:t xml:space="preserve">A empresa </w:t>
      </w:r>
      <w:r w:rsidR="00A619AE" w:rsidRPr="00B13608">
        <w:rPr>
          <w:b/>
          <w:sz w:val="24"/>
          <w:szCs w:val="24"/>
        </w:rPr>
        <w:t>PERES DE FARIA FARMACIA LTDA</w:t>
      </w:r>
      <w:r w:rsidR="00A619AE" w:rsidRPr="00B13608">
        <w:rPr>
          <w:sz w:val="24"/>
          <w:szCs w:val="24"/>
        </w:rPr>
        <w:t xml:space="preserve"> representada por </w:t>
      </w:r>
      <w:r w:rsidR="00A619AE" w:rsidRPr="00B13608">
        <w:rPr>
          <w:i/>
          <w:sz w:val="24"/>
          <w:szCs w:val="24"/>
        </w:rPr>
        <w:t>Alex Pereira de Faria.</w:t>
      </w:r>
      <w:r w:rsidRPr="00B13608">
        <w:rPr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Ato contínuo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 Pregoeira e sua equipe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apoio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procederam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registro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preços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apresentados pela licitante</w:t>
      </w:r>
      <w:r w:rsidR="00A619AE">
        <w:rPr>
          <w:sz w:val="24"/>
          <w:szCs w:val="24"/>
        </w:rPr>
        <w:t xml:space="preserve"> </w:t>
      </w:r>
      <w:r w:rsidR="00A619AE" w:rsidRPr="00A619AE">
        <w:rPr>
          <w:b/>
          <w:sz w:val="24"/>
          <w:szCs w:val="24"/>
        </w:rPr>
        <w:t>EQUIPAR MÉDICO E HOSPITALAR LTDA</w:t>
      </w:r>
      <w:r w:rsidR="003672EF" w:rsidRPr="00B13608">
        <w:rPr>
          <w:sz w:val="24"/>
          <w:szCs w:val="24"/>
        </w:rPr>
        <w:t>. Os proponentes foram convocados para</w:t>
      </w:r>
      <w:r w:rsidR="00A619AE">
        <w:rPr>
          <w:sz w:val="24"/>
          <w:szCs w:val="24"/>
        </w:rPr>
        <w:t xml:space="preserve"> nova</w:t>
      </w:r>
      <w:r w:rsidR="003672EF" w:rsidRPr="00B13608">
        <w:rPr>
          <w:sz w:val="24"/>
          <w:szCs w:val="24"/>
        </w:rPr>
        <w:t xml:space="preserve"> negociação dos preços </w:t>
      </w:r>
      <w:r w:rsidR="003672EF" w:rsidRPr="00B13608">
        <w:rPr>
          <w:color w:val="000000"/>
          <w:sz w:val="24"/>
          <w:szCs w:val="24"/>
        </w:rPr>
        <w:t>unitários iniciais</w:t>
      </w:r>
      <w:r w:rsidR="00A619AE">
        <w:rPr>
          <w:color w:val="000000"/>
          <w:sz w:val="24"/>
          <w:szCs w:val="24"/>
        </w:rPr>
        <w:t xml:space="preserve"> dos itens cotados pela empresa citada anteriormente.</w:t>
      </w:r>
      <w:r w:rsidR="00703767">
        <w:rPr>
          <w:color w:val="000000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 xml:space="preserve">Após </w:t>
      </w:r>
      <w:r w:rsidR="00703767" w:rsidRPr="006B0A8C">
        <w:t>negociação</w:t>
      </w:r>
      <w:r w:rsidR="00703767">
        <w:t xml:space="preserve"> e</w:t>
      </w:r>
      <w:r w:rsidR="00703767" w:rsidRPr="00575032">
        <w:t xml:space="preserve"> considerando o critério de menor preço</w:t>
      </w:r>
      <w:r w:rsidR="00703767" w:rsidRPr="00575032">
        <w:rPr>
          <w:spacing w:val="1"/>
        </w:rPr>
        <w:t xml:space="preserve"> </w:t>
      </w:r>
      <w:r w:rsidR="00703767">
        <w:rPr>
          <w:color w:val="000000"/>
        </w:rPr>
        <w:t>unitário</w:t>
      </w:r>
      <w:r w:rsidR="00703767" w:rsidRPr="00575032">
        <w:t xml:space="preserve">, </w:t>
      </w:r>
      <w:r w:rsidR="00703767">
        <w:t>a Pregoeira</w:t>
      </w:r>
      <w:r w:rsidR="00703767" w:rsidRPr="00575032">
        <w:t xml:space="preserve"> e sua equipe </w:t>
      </w:r>
      <w:r w:rsidR="00703767" w:rsidRPr="003171DB">
        <w:t>de apoio divulgaram o resultado da licitação</w:t>
      </w:r>
      <w:r w:rsidR="00703767" w:rsidRPr="003171DB">
        <w:rPr>
          <w:i/>
        </w:rPr>
        <w:t xml:space="preserve">. </w:t>
      </w:r>
      <w:r w:rsidR="00703767" w:rsidRPr="003171DB">
        <w:t xml:space="preserve">Ato contínuo, a Pregoeira e sua equipe de apoio procederam </w:t>
      </w:r>
      <w:proofErr w:type="gramStart"/>
      <w:r w:rsidR="00703767" w:rsidRPr="003171DB">
        <w:t>a</w:t>
      </w:r>
      <w:proofErr w:type="gramEnd"/>
      <w:r w:rsidR="00703767" w:rsidRPr="003171DB">
        <w:t xml:space="preserve"> verificação</w:t>
      </w:r>
      <w:r w:rsidR="00703767" w:rsidRPr="003171DB">
        <w:rPr>
          <w:spacing w:val="1"/>
        </w:rPr>
        <w:t xml:space="preserve"> </w:t>
      </w:r>
      <w:r w:rsidR="00703767" w:rsidRPr="003171DB">
        <w:t>de regularidade da documentação da empresa</w:t>
      </w:r>
      <w:r w:rsidR="00703767">
        <w:t xml:space="preserve"> </w:t>
      </w:r>
      <w:r w:rsidR="00703767" w:rsidRPr="00A619AE">
        <w:rPr>
          <w:b/>
          <w:sz w:val="24"/>
          <w:szCs w:val="24"/>
        </w:rPr>
        <w:t>EQUIPAR MÉDICO E HOSPITALAR LTDA</w:t>
      </w:r>
      <w:r w:rsidR="00703767">
        <w:t>. Verificaram que a</w:t>
      </w:r>
      <w:r w:rsidR="00703767" w:rsidRPr="003171DB">
        <w:t xml:space="preserve"> </w:t>
      </w:r>
      <w:r w:rsidR="009411A3">
        <w:t>mesma</w:t>
      </w:r>
      <w:r w:rsidR="00703767" w:rsidRPr="003171DB">
        <w:rPr>
          <w:b/>
        </w:rPr>
        <w:t xml:space="preserve"> </w:t>
      </w:r>
      <w:r w:rsidR="00703767" w:rsidRPr="003171DB">
        <w:t>apresent</w:t>
      </w:r>
      <w:r w:rsidR="00703767">
        <w:t>ou</w:t>
      </w:r>
      <w:r w:rsidR="00703767" w:rsidRPr="003171DB">
        <w:t xml:space="preserve"> todos os documentos, conforme e</w:t>
      </w:r>
      <w:r w:rsidR="00703767">
        <w:t>xigidos no Edital, declarando-a</w:t>
      </w:r>
      <w:r w:rsidR="00703767">
        <w:t xml:space="preserve"> também</w:t>
      </w:r>
      <w:r w:rsidR="00703767" w:rsidRPr="003171DB">
        <w:t xml:space="preserve"> HABILITADA</w:t>
      </w:r>
      <w:r w:rsidR="00703767">
        <w:t xml:space="preserve"> e em seguida VENCEDORA</w:t>
      </w:r>
      <w:r w:rsidR="00703767" w:rsidRPr="003171DB">
        <w:t xml:space="preserve"> do certame.</w:t>
      </w:r>
      <w:r w:rsidR="009411A3">
        <w:t xml:space="preserve"> O representante da empresa </w:t>
      </w:r>
      <w:r w:rsidR="009411A3" w:rsidRPr="00B13608">
        <w:rPr>
          <w:b/>
          <w:sz w:val="24"/>
          <w:szCs w:val="24"/>
        </w:rPr>
        <w:t>DROGARIA LUTTERBACH PINHEIRO LTDA</w:t>
      </w:r>
      <w:r w:rsidR="009411A3">
        <w:rPr>
          <w:b/>
          <w:sz w:val="24"/>
          <w:szCs w:val="24"/>
        </w:rPr>
        <w:t xml:space="preserve"> </w:t>
      </w:r>
      <w:r w:rsidR="009411A3">
        <w:rPr>
          <w:sz w:val="24"/>
          <w:szCs w:val="24"/>
        </w:rPr>
        <w:t>após a fase de lances se ausentou do certame. Dando continuidade, f</w:t>
      </w:r>
      <w:r w:rsidR="009411A3" w:rsidRPr="00575032">
        <w:t xml:space="preserve">oi concedida a palavra ao representante da empresa presente para manifestação da </w:t>
      </w:r>
      <w:r w:rsidR="009411A3" w:rsidRPr="00575032">
        <w:lastRenderedPageBreak/>
        <w:t xml:space="preserve">intenção de recurso. </w:t>
      </w:r>
      <w:r w:rsidR="009411A3">
        <w:t>A</w:t>
      </w:r>
      <w:r w:rsidR="009411A3" w:rsidRPr="00575032">
        <w:t xml:space="preserve"> empresa renuncia ao direito de interpor recursos.</w:t>
      </w:r>
      <w:r w:rsidR="009411A3">
        <w:t xml:space="preserve"> </w:t>
      </w:r>
      <w:r w:rsidR="009411A3" w:rsidRPr="00575032">
        <w:t xml:space="preserve">Nada mais havendo a declarar foi encerrada a sessão, exatamente às </w:t>
      </w:r>
      <w:r w:rsidR="009411A3">
        <w:t>1</w:t>
      </w:r>
      <w:r w:rsidR="009411A3">
        <w:t>5</w:t>
      </w:r>
      <w:r w:rsidR="009411A3" w:rsidRPr="00575032">
        <w:t>h</w:t>
      </w:r>
      <w:r w:rsidR="009411A3">
        <w:t>4</w:t>
      </w:r>
      <w:r w:rsidR="008769E4">
        <w:t>7</w:t>
      </w:r>
      <w:bookmarkStart w:id="0" w:name="_GoBack"/>
      <w:bookmarkEnd w:id="0"/>
      <w:r w:rsidR="009411A3" w:rsidRPr="00575032">
        <w:t>min, cuja ata foi lavrada e será assinada pel</w:t>
      </w:r>
      <w:r w:rsidR="009411A3">
        <w:t>a</w:t>
      </w:r>
      <w:r w:rsidR="009411A3" w:rsidRPr="00575032">
        <w:t xml:space="preserve"> Pregoeir</w:t>
      </w:r>
      <w:r w:rsidR="009411A3">
        <w:t>a</w:t>
      </w:r>
      <w:r w:rsidR="009411A3" w:rsidRPr="00575032">
        <w:t xml:space="preserve">, </w:t>
      </w:r>
      <w:r w:rsidR="009411A3">
        <w:t>Comissão</w:t>
      </w:r>
      <w:r w:rsidR="009411A3" w:rsidRPr="00575032">
        <w:t>, representante</w:t>
      </w:r>
      <w:r w:rsidR="009411A3">
        <w:t xml:space="preserve">s </w:t>
      </w:r>
      <w:r w:rsidR="009411A3" w:rsidRPr="00575032">
        <w:t>do setor requisitante, representante da empresa presente e após a Procuradoria Jurídica para análise e parecer.</w:t>
      </w:r>
    </w:p>
    <w:sectPr w:rsidR="00703767" w:rsidSect="008769E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D19" w:rsidRDefault="005D7D19">
      <w:r>
        <w:separator/>
      </w:r>
    </w:p>
  </w:endnote>
  <w:endnote w:type="continuationSeparator" w:id="0">
    <w:p w:rsidR="005D7D19" w:rsidRDefault="005D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D19" w:rsidRDefault="005D7D19">
      <w:r>
        <w:separator/>
      </w:r>
    </w:p>
  </w:footnote>
  <w:footnote w:type="continuationSeparator" w:id="0">
    <w:p w:rsidR="005D7D19" w:rsidRDefault="005D7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7AE6461" wp14:editId="584DBF18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7D1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045B"/>
    <w:rsid w:val="00092DE6"/>
    <w:rsid w:val="000B5024"/>
    <w:rsid w:val="000C372F"/>
    <w:rsid w:val="000D0DA6"/>
    <w:rsid w:val="00105908"/>
    <w:rsid w:val="00116ED2"/>
    <w:rsid w:val="001171BA"/>
    <w:rsid w:val="001242C1"/>
    <w:rsid w:val="0014673A"/>
    <w:rsid w:val="001640A2"/>
    <w:rsid w:val="001820CF"/>
    <w:rsid w:val="00184CD0"/>
    <w:rsid w:val="0019426B"/>
    <w:rsid w:val="001975D1"/>
    <w:rsid w:val="001B20A7"/>
    <w:rsid w:val="001E5A13"/>
    <w:rsid w:val="001F115B"/>
    <w:rsid w:val="00212F3C"/>
    <w:rsid w:val="00251ABB"/>
    <w:rsid w:val="00281C77"/>
    <w:rsid w:val="002906DF"/>
    <w:rsid w:val="002A7A0B"/>
    <w:rsid w:val="002B604B"/>
    <w:rsid w:val="002D5043"/>
    <w:rsid w:val="003071B5"/>
    <w:rsid w:val="0031420F"/>
    <w:rsid w:val="003171DB"/>
    <w:rsid w:val="003337EF"/>
    <w:rsid w:val="0035600D"/>
    <w:rsid w:val="003672EF"/>
    <w:rsid w:val="003735A6"/>
    <w:rsid w:val="00392120"/>
    <w:rsid w:val="00393C29"/>
    <w:rsid w:val="003D439F"/>
    <w:rsid w:val="003E558F"/>
    <w:rsid w:val="00402124"/>
    <w:rsid w:val="00411218"/>
    <w:rsid w:val="00416003"/>
    <w:rsid w:val="00431876"/>
    <w:rsid w:val="0043192E"/>
    <w:rsid w:val="00435386"/>
    <w:rsid w:val="004500EA"/>
    <w:rsid w:val="00451F8C"/>
    <w:rsid w:val="00456E4A"/>
    <w:rsid w:val="00461755"/>
    <w:rsid w:val="0046439E"/>
    <w:rsid w:val="00466E79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50B19"/>
    <w:rsid w:val="00550D3B"/>
    <w:rsid w:val="005574A1"/>
    <w:rsid w:val="00567BA4"/>
    <w:rsid w:val="005713A2"/>
    <w:rsid w:val="00574B3C"/>
    <w:rsid w:val="00575032"/>
    <w:rsid w:val="00576B1D"/>
    <w:rsid w:val="005B6D07"/>
    <w:rsid w:val="005D6602"/>
    <w:rsid w:val="005D7D19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B3658"/>
    <w:rsid w:val="006B46DB"/>
    <w:rsid w:val="006C00FF"/>
    <w:rsid w:val="006C6532"/>
    <w:rsid w:val="006D18F6"/>
    <w:rsid w:val="007009A0"/>
    <w:rsid w:val="00703767"/>
    <w:rsid w:val="00707160"/>
    <w:rsid w:val="00763138"/>
    <w:rsid w:val="00763E9A"/>
    <w:rsid w:val="007E5CFE"/>
    <w:rsid w:val="007F0BB2"/>
    <w:rsid w:val="0081174F"/>
    <w:rsid w:val="00823F66"/>
    <w:rsid w:val="00846F43"/>
    <w:rsid w:val="008769E4"/>
    <w:rsid w:val="0088157B"/>
    <w:rsid w:val="008B27D1"/>
    <w:rsid w:val="008D5057"/>
    <w:rsid w:val="008F06EA"/>
    <w:rsid w:val="008F1A61"/>
    <w:rsid w:val="009111CD"/>
    <w:rsid w:val="00925494"/>
    <w:rsid w:val="00931B8A"/>
    <w:rsid w:val="00935FCF"/>
    <w:rsid w:val="009411A3"/>
    <w:rsid w:val="009635F0"/>
    <w:rsid w:val="009708BA"/>
    <w:rsid w:val="009865CB"/>
    <w:rsid w:val="009B3ACE"/>
    <w:rsid w:val="009B49E6"/>
    <w:rsid w:val="009C305A"/>
    <w:rsid w:val="009E5A84"/>
    <w:rsid w:val="009F4342"/>
    <w:rsid w:val="009F794C"/>
    <w:rsid w:val="009F7C63"/>
    <w:rsid w:val="00A02233"/>
    <w:rsid w:val="00A12F74"/>
    <w:rsid w:val="00A17183"/>
    <w:rsid w:val="00A278D3"/>
    <w:rsid w:val="00A3197D"/>
    <w:rsid w:val="00A348F0"/>
    <w:rsid w:val="00A55B81"/>
    <w:rsid w:val="00A619AE"/>
    <w:rsid w:val="00A92748"/>
    <w:rsid w:val="00AA30FE"/>
    <w:rsid w:val="00AC6D9E"/>
    <w:rsid w:val="00AD460F"/>
    <w:rsid w:val="00AF48BA"/>
    <w:rsid w:val="00B02064"/>
    <w:rsid w:val="00B13608"/>
    <w:rsid w:val="00B17A44"/>
    <w:rsid w:val="00B3360C"/>
    <w:rsid w:val="00B41537"/>
    <w:rsid w:val="00B501E0"/>
    <w:rsid w:val="00B93E46"/>
    <w:rsid w:val="00B96E5A"/>
    <w:rsid w:val="00BB78B2"/>
    <w:rsid w:val="00BC7A17"/>
    <w:rsid w:val="00BD218C"/>
    <w:rsid w:val="00BF1CE4"/>
    <w:rsid w:val="00C01A7F"/>
    <w:rsid w:val="00C02E94"/>
    <w:rsid w:val="00C167E6"/>
    <w:rsid w:val="00C17EE1"/>
    <w:rsid w:val="00C2569D"/>
    <w:rsid w:val="00C744DC"/>
    <w:rsid w:val="00C81593"/>
    <w:rsid w:val="00CA582B"/>
    <w:rsid w:val="00CC4410"/>
    <w:rsid w:val="00CD5C51"/>
    <w:rsid w:val="00CE69B6"/>
    <w:rsid w:val="00D26BB1"/>
    <w:rsid w:val="00D67D62"/>
    <w:rsid w:val="00D7023C"/>
    <w:rsid w:val="00D75BAC"/>
    <w:rsid w:val="00D906D5"/>
    <w:rsid w:val="00D95FAF"/>
    <w:rsid w:val="00D97676"/>
    <w:rsid w:val="00DB076E"/>
    <w:rsid w:val="00DB41BD"/>
    <w:rsid w:val="00DB588B"/>
    <w:rsid w:val="00DD3CBF"/>
    <w:rsid w:val="00DF217F"/>
    <w:rsid w:val="00E03078"/>
    <w:rsid w:val="00E10FCE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F07774"/>
    <w:rsid w:val="00F20B4C"/>
    <w:rsid w:val="00F41A50"/>
    <w:rsid w:val="00F549E5"/>
    <w:rsid w:val="00F63F0F"/>
    <w:rsid w:val="00F808E4"/>
    <w:rsid w:val="00F9212D"/>
    <w:rsid w:val="00FA4A0D"/>
    <w:rsid w:val="00FA58B3"/>
    <w:rsid w:val="00FA748C"/>
    <w:rsid w:val="00FD2BE9"/>
    <w:rsid w:val="00FE3EF9"/>
    <w:rsid w:val="00FE43AE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045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045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398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6</cp:revision>
  <cp:lastPrinted>2022-01-31T19:46:00Z</cp:lastPrinted>
  <dcterms:created xsi:type="dcterms:W3CDTF">2022-05-06T16:14:00Z</dcterms:created>
  <dcterms:modified xsi:type="dcterms:W3CDTF">2022-05-06T18:47:00Z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